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3AC8" w:rsidRDefault="00B37F2B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6721061"/>
      <w:r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5940425" cy="8620125"/>
            <wp:effectExtent l="19050" t="0" r="3175" b="0"/>
            <wp:docPr id="1" name="Рисунок 1" descr="C:\Users\DOM2025_Oc\Desktop\Музы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M2025_Oc\Desktop\Музык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6AF" w:rsidRPr="00465B3F" w:rsidRDefault="007E2BC1">
      <w:pPr>
        <w:spacing w:after="0" w:line="408" w:lineRule="auto"/>
        <w:ind w:left="120"/>
        <w:jc w:val="center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lastRenderedPageBreak/>
        <w:t>МИНИСТЕРСТВО ПРОСВЕЩЕНИЯ РОССИЙСКОЙ ФЕДЕРАЦИИ</w:t>
      </w:r>
    </w:p>
    <w:p w:rsidR="003C06AF" w:rsidRPr="00465B3F" w:rsidRDefault="007E2BC1">
      <w:pPr>
        <w:spacing w:after="0" w:line="408" w:lineRule="auto"/>
        <w:ind w:left="120"/>
        <w:jc w:val="center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1" w:name="fcb9eec2-6d9c-4e95-acb9-9498587751c9"/>
      <w:r w:rsidRPr="00465B3F">
        <w:rPr>
          <w:rFonts w:ascii="Times New Roman" w:hAnsi="Times New Roman"/>
          <w:b/>
          <w:color w:val="000000"/>
          <w:sz w:val="28"/>
          <w:lang w:val="ru-RU"/>
        </w:rPr>
        <w:t>Комитет образования и молодежной политики Волгоградской области</w:t>
      </w:r>
      <w:bookmarkEnd w:id="1"/>
      <w:r w:rsidRPr="00465B3F">
        <w:rPr>
          <w:rFonts w:ascii="Times New Roman" w:hAnsi="Times New Roman"/>
          <w:b/>
          <w:color w:val="000000"/>
          <w:sz w:val="28"/>
          <w:lang w:val="ru-RU"/>
        </w:rPr>
        <w:t xml:space="preserve">‌‌ </w:t>
      </w:r>
    </w:p>
    <w:p w:rsidR="003C06AF" w:rsidRPr="00465B3F" w:rsidRDefault="007E2BC1">
      <w:pPr>
        <w:spacing w:after="0" w:line="408" w:lineRule="auto"/>
        <w:ind w:left="120"/>
        <w:jc w:val="center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‌</w:t>
      </w:r>
      <w:bookmarkStart w:id="2" w:name="073d317b-81fc-4ac3-a061-7cbe7a0b5262"/>
      <w:r w:rsidRPr="00465B3F">
        <w:rPr>
          <w:rFonts w:ascii="Times New Roman" w:hAnsi="Times New Roman"/>
          <w:b/>
          <w:color w:val="000000"/>
          <w:sz w:val="28"/>
          <w:lang w:val="ru-RU"/>
        </w:rPr>
        <w:t>Отдел образования и молодежной политики администрации Быковского муниципального района</w:t>
      </w:r>
      <w:bookmarkEnd w:id="2"/>
      <w:r w:rsidRPr="00465B3F">
        <w:rPr>
          <w:rFonts w:ascii="Times New Roman" w:hAnsi="Times New Roman"/>
          <w:b/>
          <w:color w:val="000000"/>
          <w:sz w:val="28"/>
          <w:lang w:val="ru-RU"/>
        </w:rPr>
        <w:t>‌</w:t>
      </w:r>
      <w:r w:rsidRPr="00465B3F">
        <w:rPr>
          <w:rFonts w:ascii="Times New Roman" w:hAnsi="Times New Roman"/>
          <w:color w:val="000000"/>
          <w:sz w:val="28"/>
          <w:lang w:val="ru-RU"/>
        </w:rPr>
        <w:t>​</w:t>
      </w:r>
    </w:p>
    <w:p w:rsidR="003C06AF" w:rsidRDefault="007E2BC1">
      <w:pPr>
        <w:spacing w:after="0" w:line="408" w:lineRule="auto"/>
        <w:ind w:left="120"/>
        <w:jc w:val="center"/>
      </w:pPr>
      <w:r>
        <w:rPr>
          <w:rFonts w:ascii="Times New Roman" w:hAnsi="Times New Roman"/>
          <w:b/>
          <w:color w:val="000000"/>
          <w:sz w:val="28"/>
        </w:rPr>
        <w:t>МКОУ "Верхнебалыклейская СШ "</w:t>
      </w:r>
    </w:p>
    <w:p w:rsidR="003C06AF" w:rsidRDefault="003C06AF">
      <w:pPr>
        <w:spacing w:after="0"/>
        <w:ind w:left="120"/>
      </w:pPr>
    </w:p>
    <w:p w:rsidR="003C06AF" w:rsidRDefault="003C06AF">
      <w:pPr>
        <w:spacing w:after="0"/>
        <w:ind w:left="120"/>
      </w:pPr>
    </w:p>
    <w:p w:rsidR="003C06AF" w:rsidRDefault="003C06AF">
      <w:pPr>
        <w:spacing w:after="0"/>
        <w:ind w:left="120"/>
      </w:pPr>
    </w:p>
    <w:p w:rsidR="003C06AF" w:rsidRDefault="003C06AF">
      <w:pPr>
        <w:spacing w:after="0"/>
        <w:ind w:left="120"/>
      </w:pPr>
    </w:p>
    <w:tbl>
      <w:tblPr>
        <w:tblW w:w="9944" w:type="dxa"/>
        <w:tblInd w:w="-713" w:type="dxa"/>
        <w:tblLook w:val="04A0"/>
      </w:tblPr>
      <w:tblGrid>
        <w:gridCol w:w="3314"/>
        <w:gridCol w:w="3315"/>
        <w:gridCol w:w="3315"/>
      </w:tblGrid>
      <w:tr w:rsidR="00C53FFE" w:rsidRPr="00E2220E" w:rsidTr="00E558DA">
        <w:trPr>
          <w:trHeight w:val="2639"/>
        </w:trPr>
        <w:tc>
          <w:tcPr>
            <w:tcW w:w="3314" w:type="dxa"/>
          </w:tcPr>
          <w:p w:rsidR="00C53FFE" w:rsidRPr="00E558DA" w:rsidRDefault="007E2BC1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РАССМОТРЕНО</w:t>
            </w:r>
          </w:p>
          <w:p w:rsidR="004E6975" w:rsidRPr="00E558DA" w:rsidRDefault="007E2BC1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МО учителей начальных классов</w:t>
            </w:r>
          </w:p>
          <w:p w:rsidR="004E6975" w:rsidRPr="00E558DA" w:rsidRDefault="007E2BC1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E558DA" w:rsidRDefault="007E2BC1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Пурясьева Е.В.</w:t>
            </w:r>
          </w:p>
          <w:p w:rsidR="00530F90" w:rsidRPr="00E558DA" w:rsidRDefault="007E2BC1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Протокол №1 </w:t>
            </w:r>
          </w:p>
          <w:p w:rsidR="004E6975" w:rsidRPr="00E558DA" w:rsidRDefault="007E2BC1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от «</w:t>
            </w:r>
            <w:r w:rsid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29</w:t>
            </w: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» 08</w:t>
            </w:r>
            <w:r w:rsid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.2025</w:t>
            </w: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г.</w:t>
            </w:r>
          </w:p>
          <w:p w:rsidR="00C53FFE" w:rsidRPr="00E558DA" w:rsidRDefault="00B37F2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15" w:type="dxa"/>
          </w:tcPr>
          <w:p w:rsidR="00C53FFE" w:rsidRPr="00E558DA" w:rsidRDefault="007E2BC1" w:rsidP="000D4161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СОГЛАСОВАНО</w:t>
            </w:r>
          </w:p>
          <w:p w:rsidR="004E6975" w:rsidRPr="00E558DA" w:rsidRDefault="007E2BC1" w:rsidP="004E6975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заместитель директора по УВР</w:t>
            </w:r>
          </w:p>
          <w:p w:rsidR="004E6975" w:rsidRPr="00E558DA" w:rsidRDefault="007E2BC1" w:rsidP="004E6975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4E6975" w:rsidRPr="00E558DA" w:rsidRDefault="00E558DA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Володина И.В.</w:t>
            </w:r>
          </w:p>
          <w:p w:rsidR="004E6975" w:rsidRPr="00E558DA" w:rsidRDefault="007E2BC1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Протокол №1 от «</w:t>
            </w:r>
            <w:r w:rsid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» 08   </w:t>
            </w:r>
            <w:r w:rsid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2025</w:t>
            </w: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 г.</w:t>
            </w:r>
          </w:p>
          <w:p w:rsidR="00C53FFE" w:rsidRPr="00E558DA" w:rsidRDefault="00B37F2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315" w:type="dxa"/>
          </w:tcPr>
          <w:p w:rsidR="000E6D86" w:rsidRPr="00E558DA" w:rsidRDefault="007E2BC1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УТВЕРЖДЕНО</w:t>
            </w:r>
          </w:p>
          <w:p w:rsidR="000E6D86" w:rsidRPr="00E558DA" w:rsidRDefault="007E2BC1" w:rsidP="000E6D86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директор МКОУ "Верхнебалыклейская"</w:t>
            </w:r>
          </w:p>
          <w:p w:rsidR="000E6D86" w:rsidRPr="00E558DA" w:rsidRDefault="007E2BC1" w:rsidP="000E6D86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________________________ </w:t>
            </w:r>
          </w:p>
          <w:p w:rsidR="0086502D" w:rsidRPr="00E558DA" w:rsidRDefault="007E2BC1" w:rsidP="0086502D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Филатов Н.А.</w:t>
            </w:r>
          </w:p>
          <w:p w:rsidR="000E6D86" w:rsidRPr="00E558DA" w:rsidRDefault="007E2BC1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Приказ №</w:t>
            </w:r>
            <w:r w:rsidR="00530F90"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92 </w:t>
            </w: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от «</w:t>
            </w:r>
            <w:r w:rsid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29</w:t>
            </w: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» 08   </w:t>
            </w:r>
            <w:r w:rsid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2025</w:t>
            </w:r>
            <w:r w:rsidRPr="00E558D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  <w:t>г.</w:t>
            </w:r>
          </w:p>
          <w:p w:rsidR="00C53FFE" w:rsidRPr="00E558DA" w:rsidRDefault="00B37F2B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3C06AF" w:rsidRDefault="003C06AF">
      <w:pPr>
        <w:spacing w:after="0"/>
        <w:ind w:left="120"/>
      </w:pPr>
    </w:p>
    <w:p w:rsidR="003C06AF" w:rsidRDefault="007E2BC1" w:rsidP="00E558DA">
      <w:pPr>
        <w:spacing w:after="0"/>
        <w:ind w:left="120"/>
        <w:rPr>
          <w:rFonts w:ascii="Times New Roman" w:hAnsi="Times New Roman"/>
          <w:color w:val="000000"/>
          <w:sz w:val="28"/>
          <w:lang w:val="ru-RU"/>
        </w:rPr>
      </w:pPr>
      <w:r>
        <w:rPr>
          <w:rFonts w:ascii="Times New Roman" w:hAnsi="Times New Roman"/>
          <w:color w:val="000000"/>
          <w:sz w:val="28"/>
        </w:rPr>
        <w:t>‌</w:t>
      </w:r>
    </w:p>
    <w:p w:rsidR="00E558DA" w:rsidRPr="00E558DA" w:rsidRDefault="00E558DA" w:rsidP="00E558DA">
      <w:pPr>
        <w:spacing w:after="0"/>
        <w:ind w:left="120"/>
        <w:rPr>
          <w:lang w:val="ru-RU"/>
        </w:rPr>
      </w:pPr>
    </w:p>
    <w:p w:rsidR="003C06AF" w:rsidRPr="00E558DA" w:rsidRDefault="007E2BC1">
      <w:pPr>
        <w:spacing w:after="0" w:line="408" w:lineRule="auto"/>
        <w:ind w:left="120"/>
        <w:jc w:val="center"/>
        <w:rPr>
          <w:lang w:val="ru-RU"/>
        </w:rPr>
      </w:pPr>
      <w:r w:rsidRPr="00E558DA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:rsidR="003C06AF" w:rsidRPr="00E558DA" w:rsidRDefault="007E2BC1">
      <w:pPr>
        <w:spacing w:after="0" w:line="408" w:lineRule="auto"/>
        <w:ind w:left="120"/>
        <w:jc w:val="center"/>
        <w:rPr>
          <w:lang w:val="ru-RU"/>
        </w:rPr>
      </w:pPr>
      <w:r w:rsidRPr="00E558DA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E558DA">
        <w:rPr>
          <w:rFonts w:ascii="Times New Roman" w:hAnsi="Times New Roman"/>
          <w:color w:val="000000"/>
          <w:sz w:val="28"/>
          <w:lang w:val="ru-RU"/>
        </w:rPr>
        <w:t xml:space="preserve"> 2251001)</w:t>
      </w:r>
    </w:p>
    <w:p w:rsidR="003C06AF" w:rsidRPr="00E558DA" w:rsidRDefault="003C06AF">
      <w:pPr>
        <w:spacing w:after="0"/>
        <w:ind w:left="120"/>
        <w:jc w:val="center"/>
        <w:rPr>
          <w:lang w:val="ru-RU"/>
        </w:rPr>
      </w:pPr>
    </w:p>
    <w:p w:rsidR="003C06AF" w:rsidRPr="00E558DA" w:rsidRDefault="007E2BC1">
      <w:pPr>
        <w:spacing w:after="0" w:line="408" w:lineRule="auto"/>
        <w:ind w:left="120"/>
        <w:jc w:val="center"/>
        <w:rPr>
          <w:lang w:val="ru-RU"/>
        </w:rPr>
      </w:pPr>
      <w:r w:rsidRPr="00E558DA">
        <w:rPr>
          <w:rFonts w:ascii="Times New Roman" w:hAnsi="Times New Roman"/>
          <w:b/>
          <w:color w:val="000000"/>
          <w:sz w:val="28"/>
          <w:lang w:val="ru-RU"/>
        </w:rPr>
        <w:t>учебного предмета «Музыка»</w:t>
      </w:r>
    </w:p>
    <w:p w:rsidR="003C06AF" w:rsidRPr="00E558DA" w:rsidRDefault="007E2BC1">
      <w:pPr>
        <w:spacing w:after="0" w:line="408" w:lineRule="auto"/>
        <w:ind w:left="120"/>
        <w:jc w:val="center"/>
        <w:rPr>
          <w:lang w:val="ru-RU"/>
        </w:rPr>
      </w:pPr>
      <w:r w:rsidRPr="00E558DA">
        <w:rPr>
          <w:rFonts w:ascii="Times New Roman" w:hAnsi="Times New Roman"/>
          <w:color w:val="000000"/>
          <w:sz w:val="28"/>
          <w:lang w:val="ru-RU"/>
        </w:rPr>
        <w:t xml:space="preserve">для обучающихся 1 – 4 классов </w:t>
      </w:r>
    </w:p>
    <w:p w:rsidR="003C06AF" w:rsidRPr="00E558DA" w:rsidRDefault="003C06AF">
      <w:pPr>
        <w:spacing w:after="0"/>
        <w:ind w:left="120"/>
        <w:jc w:val="center"/>
        <w:rPr>
          <w:lang w:val="ru-RU"/>
        </w:rPr>
      </w:pPr>
    </w:p>
    <w:p w:rsidR="003C06AF" w:rsidRPr="00E558DA" w:rsidRDefault="003C06AF">
      <w:pPr>
        <w:spacing w:after="0"/>
        <w:ind w:left="120"/>
        <w:jc w:val="center"/>
        <w:rPr>
          <w:lang w:val="ru-RU"/>
        </w:rPr>
      </w:pPr>
    </w:p>
    <w:p w:rsidR="003C06AF" w:rsidRPr="00E558DA" w:rsidRDefault="003C06AF">
      <w:pPr>
        <w:spacing w:after="0"/>
        <w:ind w:left="120"/>
        <w:jc w:val="center"/>
        <w:rPr>
          <w:lang w:val="ru-RU"/>
        </w:rPr>
      </w:pPr>
    </w:p>
    <w:p w:rsidR="003C06AF" w:rsidRPr="00E558DA" w:rsidRDefault="003C06AF">
      <w:pPr>
        <w:spacing w:after="0"/>
        <w:ind w:left="120"/>
        <w:jc w:val="center"/>
        <w:rPr>
          <w:lang w:val="ru-RU"/>
        </w:rPr>
      </w:pPr>
    </w:p>
    <w:p w:rsidR="003C06AF" w:rsidRPr="00E558DA" w:rsidRDefault="003C06AF">
      <w:pPr>
        <w:spacing w:after="0"/>
        <w:ind w:left="120"/>
        <w:jc w:val="center"/>
        <w:rPr>
          <w:lang w:val="ru-RU"/>
        </w:rPr>
      </w:pPr>
    </w:p>
    <w:p w:rsidR="003C06AF" w:rsidRPr="00E558DA" w:rsidRDefault="003C06AF">
      <w:pPr>
        <w:spacing w:after="0"/>
        <w:ind w:left="120"/>
        <w:jc w:val="center"/>
        <w:rPr>
          <w:lang w:val="ru-RU"/>
        </w:rPr>
      </w:pPr>
    </w:p>
    <w:p w:rsidR="003C06AF" w:rsidRPr="00465B3F" w:rsidRDefault="003C06AF" w:rsidP="00465B3F">
      <w:pPr>
        <w:spacing w:after="0"/>
        <w:rPr>
          <w:lang w:val="ru-RU"/>
        </w:rPr>
      </w:pPr>
    </w:p>
    <w:p w:rsidR="003C06AF" w:rsidRPr="00E558DA" w:rsidRDefault="003C06AF">
      <w:pPr>
        <w:spacing w:after="0"/>
        <w:ind w:left="120"/>
        <w:jc w:val="center"/>
        <w:rPr>
          <w:lang w:val="ru-RU"/>
        </w:rPr>
      </w:pPr>
    </w:p>
    <w:p w:rsidR="003C06AF" w:rsidRPr="00E558DA" w:rsidRDefault="003C06AF">
      <w:pPr>
        <w:spacing w:after="0"/>
        <w:ind w:left="120"/>
        <w:jc w:val="center"/>
        <w:rPr>
          <w:lang w:val="ru-RU"/>
        </w:rPr>
      </w:pPr>
    </w:p>
    <w:p w:rsidR="003C06AF" w:rsidRPr="00530F90" w:rsidRDefault="007E2BC1" w:rsidP="00530F90">
      <w:pPr>
        <w:spacing w:after="0"/>
        <w:ind w:left="120"/>
        <w:jc w:val="center"/>
        <w:rPr>
          <w:lang w:val="ru-RU"/>
        </w:rPr>
        <w:sectPr w:rsidR="003C06AF" w:rsidRPr="00530F90">
          <w:pgSz w:w="11906" w:h="16383"/>
          <w:pgMar w:top="1134" w:right="850" w:bottom="1134" w:left="1701" w:header="720" w:footer="720" w:gutter="0"/>
          <w:cols w:space="720"/>
        </w:sectPr>
      </w:pPr>
      <w:r w:rsidRPr="00E558DA">
        <w:rPr>
          <w:rFonts w:ascii="Times New Roman" w:hAnsi="Times New Roman"/>
          <w:color w:val="000000"/>
          <w:sz w:val="28"/>
          <w:lang w:val="ru-RU"/>
        </w:rPr>
        <w:t>​</w:t>
      </w:r>
      <w:bookmarkStart w:id="3" w:name="ea9f8b93-ec0a-46f1-b121-7d755706d3f8"/>
      <w:r w:rsidRPr="00E558DA">
        <w:rPr>
          <w:rFonts w:ascii="Times New Roman" w:hAnsi="Times New Roman"/>
          <w:b/>
          <w:color w:val="000000"/>
          <w:sz w:val="28"/>
          <w:lang w:val="ru-RU"/>
        </w:rPr>
        <w:t>с.Верхний Балыклей</w:t>
      </w:r>
      <w:bookmarkEnd w:id="3"/>
      <w:r w:rsidRPr="00E558DA">
        <w:rPr>
          <w:rFonts w:ascii="Times New Roman" w:hAnsi="Times New Roman"/>
          <w:b/>
          <w:color w:val="000000"/>
          <w:sz w:val="28"/>
          <w:lang w:val="ru-RU"/>
        </w:rPr>
        <w:t xml:space="preserve">‌ </w:t>
      </w:r>
      <w:bookmarkStart w:id="4" w:name="bc60fee5-3ea2-4a72-978d-d6513b1fb57a"/>
      <w:r w:rsidRPr="00E558DA">
        <w:rPr>
          <w:rFonts w:ascii="Times New Roman" w:hAnsi="Times New Roman"/>
          <w:b/>
          <w:color w:val="000000"/>
          <w:sz w:val="28"/>
          <w:lang w:val="ru-RU"/>
        </w:rPr>
        <w:t>202</w:t>
      </w:r>
      <w:bookmarkEnd w:id="4"/>
      <w:r w:rsidR="00E558DA">
        <w:rPr>
          <w:rFonts w:ascii="Times New Roman" w:hAnsi="Times New Roman"/>
          <w:b/>
          <w:color w:val="000000"/>
          <w:sz w:val="28"/>
          <w:lang w:val="ru-RU"/>
        </w:rPr>
        <w:t>5</w:t>
      </w:r>
    </w:p>
    <w:p w:rsidR="003C06AF" w:rsidRPr="00E558DA" w:rsidRDefault="007E2BC1">
      <w:pPr>
        <w:spacing w:after="0" w:line="264" w:lineRule="auto"/>
        <w:ind w:left="120"/>
        <w:jc w:val="both"/>
        <w:rPr>
          <w:lang w:val="ru-RU"/>
        </w:rPr>
      </w:pPr>
      <w:bookmarkStart w:id="5" w:name="block-16721062"/>
      <w:bookmarkEnd w:id="0"/>
      <w:r w:rsidRPr="00E558DA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E558DA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3C06AF" w:rsidRPr="00E558DA" w:rsidRDefault="007E2BC1">
      <w:pPr>
        <w:spacing w:after="0" w:line="264" w:lineRule="auto"/>
        <w:ind w:left="120"/>
        <w:jc w:val="both"/>
        <w:rPr>
          <w:lang w:val="ru-RU"/>
        </w:rPr>
      </w:pPr>
      <w:r w:rsidRPr="00E558DA">
        <w:rPr>
          <w:rFonts w:ascii="Times New Roman" w:hAnsi="Times New Roman"/>
          <w:color w:val="000000"/>
          <w:sz w:val="28"/>
          <w:lang w:val="ru-RU"/>
        </w:rPr>
        <w:t>​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465B3F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465B3F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465B3F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обучающихся.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465B3F">
        <w:rPr>
          <w:rFonts w:ascii="Times New Roman" w:hAnsi="Times New Roman"/>
          <w:color w:val="000000"/>
          <w:sz w:val="28"/>
          <w:lang w:val="ru-RU"/>
        </w:rPr>
        <w:t>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465B3F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465B3F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465B3F">
        <w:rPr>
          <w:rFonts w:ascii="Times New Roman" w:hAnsi="Times New Roman"/>
          <w:color w:val="000000"/>
          <w:sz w:val="28"/>
          <w:lang w:val="ru-RU"/>
        </w:rPr>
        <w:t>, рекомендованных для изучения музыки ‑ 135 часов: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во 2 классе – 34 часа (1 час в неделю),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в 3 классе – 34 часа (1 час в неделю),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 4 классе – 34 часа (1 час в неделю).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3C06AF" w:rsidRPr="00465B3F" w:rsidRDefault="003C06AF">
      <w:pPr>
        <w:rPr>
          <w:lang w:val="ru-RU"/>
        </w:rPr>
        <w:sectPr w:rsidR="003C06AF" w:rsidRPr="00465B3F">
          <w:pgSz w:w="11906" w:h="16383"/>
          <w:pgMar w:top="1134" w:right="850" w:bottom="1134" w:left="1701" w:header="720" w:footer="720" w:gutter="0"/>
          <w:cols w:space="720"/>
        </w:sectPr>
      </w:pP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bookmarkStart w:id="6" w:name="block-16721063"/>
      <w:bookmarkEnd w:id="5"/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465B3F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​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/>
        <w:ind w:left="120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значимых.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(духовые, ударные, струнные);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Федерации. Особое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/>
        <w:ind w:left="120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  <w:r w:rsidRPr="00465B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обучающимися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</w:t>
      </w:r>
      <w:r w:rsidRPr="00465B3F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465B3F">
        <w:rPr>
          <w:rFonts w:ascii="Times New Roman" w:hAnsi="Times New Roman"/>
          <w:color w:val="000000"/>
          <w:sz w:val="28"/>
          <w:lang w:val="ru-RU"/>
        </w:rPr>
        <w:t>«Я – дирижёр» – игра-имитация дирижёрских жестов во время звучания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3C06AF" w:rsidRPr="006E3AC8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</w:t>
      </w:r>
      <w:r w:rsidRPr="006E3AC8">
        <w:rPr>
          <w:rFonts w:ascii="Times New Roman" w:hAnsi="Times New Roman"/>
          <w:color w:val="000000"/>
          <w:sz w:val="28"/>
          <w:lang w:val="ru-RU"/>
        </w:rPr>
        <w:t>Кантата. Песня, романс, вокализ, кант.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3C06AF" w:rsidRPr="006E3AC8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Содержание: Жанры камерной инструментальной музыки: этюд, пьеса. </w:t>
      </w:r>
      <w:r w:rsidRPr="006E3AC8">
        <w:rPr>
          <w:rFonts w:ascii="Times New Roman" w:hAnsi="Times New Roman"/>
          <w:color w:val="000000"/>
          <w:sz w:val="28"/>
          <w:lang w:val="ru-RU"/>
        </w:rPr>
        <w:t>Альбом. Цикл. Сюита. Соната. Квартет.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/>
        <w:ind w:left="120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обучающимися психологической связи </w:t>
      </w: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сопереживанию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рефлексия собственного эмоционального состояния после участияв танцевальных композициях и импровизациях;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Военная тема в музыкальном искусстве. Военные песни, марши, интонации, ритмы, тембры (призывная кварта, пунктирный ритм, тембры малого барабана, трубы). Песни Великой Отечественной войны – песни Великой Победы.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/>
        <w:ind w:left="120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классификация на группы духовых, ударных, струнных;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/>
        <w:ind w:left="120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  <w:r w:rsidRPr="00465B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 на основе звонарских приговорок;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Музыка в православном храме. Традиции исполнения, жанры (тропарь, стихира, величание и другое). Музыка и живопись, посвящённые святым. Образы Христа, Богородицы.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Содержание: 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(например: Рождество,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/>
        <w:ind w:left="120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постановки силами обучающихся, посещение музыкальных театров, коллективный просмотр фильмов.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-Корсакова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виртуальный квест по музыкальному театру.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/>
        <w:ind w:left="120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фри-джаза,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составление плейлиста, коллекции записей современной музыки для друзей-других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готовыми семплами (например, </w:t>
      </w:r>
      <w:r>
        <w:rPr>
          <w:rFonts w:ascii="Times New Roman" w:hAnsi="Times New Roman"/>
          <w:color w:val="000000"/>
          <w:sz w:val="28"/>
        </w:rPr>
        <w:t>Garage</w:t>
      </w:r>
      <w:r w:rsidRPr="00465B3F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Band</w:t>
      </w:r>
      <w:r w:rsidRPr="00465B3F">
        <w:rPr>
          <w:rFonts w:ascii="Times New Roman" w:hAnsi="Times New Roman"/>
          <w:color w:val="000000"/>
          <w:sz w:val="28"/>
          <w:lang w:val="ru-RU"/>
        </w:rPr>
        <w:t>).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/>
        <w:ind w:left="120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ритмические упражнения на ровную пульсацию, выделение сильных долей в размерах 2/4, 3/4, 4/4 (звучащими жестами или на ударных инструментах);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исполнение вокальных и ритмических упражнений, песен с ярко выраженными динамическими, темповыми, штриховыми красками;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освоение понятий «выше-ниже»;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ярко выраженной характерной интерваликой в мелодическом движении;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Аккорд. Трезвучие мажорное и минорное. Понятие фактуры. Фактуры аккомпанемента бас-аккорд, аккордовая, арпеджио.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 мелодическим движениемпо звукам аккордов;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Виды деятельности обучающихся: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3C06AF" w:rsidRPr="00465B3F" w:rsidRDefault="003C06AF">
      <w:pPr>
        <w:rPr>
          <w:lang w:val="ru-RU"/>
        </w:rPr>
        <w:sectPr w:rsidR="003C06AF" w:rsidRPr="00465B3F">
          <w:pgSz w:w="11906" w:h="16383"/>
          <w:pgMar w:top="1134" w:right="850" w:bottom="1134" w:left="1701" w:header="720" w:footer="720" w:gutter="0"/>
          <w:cols w:space="720"/>
        </w:sectPr>
      </w:pP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bookmarkStart w:id="7" w:name="block-16721064"/>
      <w:bookmarkEnd w:id="6"/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3C06AF" w:rsidRPr="00465B3F" w:rsidRDefault="003C06AF">
      <w:pPr>
        <w:spacing w:after="0" w:line="264" w:lineRule="auto"/>
        <w:ind w:left="120"/>
        <w:jc w:val="both"/>
        <w:rPr>
          <w:lang w:val="ru-RU"/>
        </w:rPr>
      </w:pP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​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следующие личностные результаты: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3C06AF" w:rsidRPr="00465B3F" w:rsidRDefault="003C06AF">
      <w:pPr>
        <w:spacing w:after="0"/>
        <w:ind w:left="120"/>
        <w:rPr>
          <w:lang w:val="ru-RU"/>
        </w:rPr>
      </w:pPr>
      <w:bookmarkStart w:id="8" w:name="_Toc139972685"/>
      <w:bookmarkEnd w:id="8"/>
    </w:p>
    <w:p w:rsidR="003C06AF" w:rsidRPr="00465B3F" w:rsidRDefault="003C06AF">
      <w:pPr>
        <w:spacing w:after="0" w:line="264" w:lineRule="auto"/>
        <w:ind w:left="120"/>
        <w:jc w:val="both"/>
        <w:rPr>
          <w:lang w:val="ru-RU"/>
        </w:rPr>
      </w:pP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3C06AF" w:rsidRPr="00465B3F" w:rsidRDefault="003C06AF">
      <w:pPr>
        <w:spacing w:after="0" w:line="264" w:lineRule="auto"/>
        <w:ind w:left="120"/>
        <w:jc w:val="both"/>
        <w:rPr>
          <w:lang w:val="ru-RU"/>
        </w:rPr>
      </w:pP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  <w:r w:rsidRPr="00465B3F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465B3F">
        <w:rPr>
          <w:rFonts w:ascii="Times New Roman" w:hAnsi="Times New Roman"/>
          <w:color w:val="000000"/>
          <w:sz w:val="28"/>
          <w:lang w:val="ru-RU"/>
        </w:rPr>
        <w:t>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465B3F">
        <w:rPr>
          <w:rFonts w:ascii="Times New Roman" w:hAnsi="Times New Roman"/>
          <w:color w:val="000000"/>
          <w:sz w:val="28"/>
          <w:lang w:val="ru-RU"/>
        </w:rPr>
        <w:t>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сравнивать несколько вариантов решения творческой, исполнительской задачи, выбирать наиболее подходящий (на основе предложенных критериев);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465B3F">
        <w:rPr>
          <w:rFonts w:ascii="Times New Roman" w:hAnsi="Times New Roman"/>
          <w:color w:val="000000"/>
          <w:sz w:val="28"/>
          <w:lang w:val="ru-RU"/>
        </w:rPr>
        <w:t>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анализировать текстовую, видео-, графическую, звуковую, информацию в соответствии с учебной задачей;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нотные)по предложенному учителем алгоритму;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465B3F">
        <w:rPr>
          <w:rFonts w:ascii="Times New Roman" w:hAnsi="Times New Roman"/>
          <w:color w:val="000000"/>
          <w:sz w:val="28"/>
          <w:lang w:val="ru-RU"/>
        </w:rPr>
        <w:t>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465B3F">
        <w:rPr>
          <w:rFonts w:ascii="Times New Roman" w:hAnsi="Times New Roman"/>
          <w:color w:val="000000"/>
          <w:sz w:val="28"/>
          <w:lang w:val="ru-RU"/>
        </w:rPr>
        <w:t>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465B3F">
        <w:rPr>
          <w:rFonts w:ascii="Times New Roman" w:hAnsi="Times New Roman"/>
          <w:color w:val="000000"/>
          <w:sz w:val="28"/>
          <w:lang w:val="ru-RU"/>
        </w:rPr>
        <w:t>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3C06AF" w:rsidRPr="00465B3F" w:rsidRDefault="003C06AF">
      <w:pPr>
        <w:spacing w:after="0"/>
        <w:ind w:left="120"/>
        <w:rPr>
          <w:lang w:val="ru-RU"/>
        </w:rPr>
      </w:pPr>
      <w:bookmarkStart w:id="9" w:name="_Toc139972686"/>
      <w:bookmarkEnd w:id="9"/>
    </w:p>
    <w:p w:rsidR="003C06AF" w:rsidRPr="00465B3F" w:rsidRDefault="003C06AF">
      <w:pPr>
        <w:spacing w:after="0" w:line="264" w:lineRule="auto"/>
        <w:ind w:left="120"/>
        <w:jc w:val="both"/>
        <w:rPr>
          <w:lang w:val="ru-RU"/>
        </w:rPr>
      </w:pP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3C06AF" w:rsidRPr="00465B3F" w:rsidRDefault="003C06AF">
      <w:pPr>
        <w:spacing w:after="0" w:line="264" w:lineRule="auto"/>
        <w:ind w:left="120"/>
        <w:jc w:val="both"/>
        <w:rPr>
          <w:lang w:val="ru-RU"/>
        </w:rPr>
      </w:pP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3C06AF" w:rsidRPr="00465B3F" w:rsidRDefault="003C06AF">
      <w:pPr>
        <w:spacing w:after="0" w:line="264" w:lineRule="auto"/>
        <w:ind w:left="120"/>
        <w:jc w:val="both"/>
        <w:rPr>
          <w:lang w:val="ru-RU"/>
        </w:rPr>
      </w:pPr>
    </w:p>
    <w:p w:rsidR="003C06AF" w:rsidRPr="00465B3F" w:rsidRDefault="007E2BC1">
      <w:pPr>
        <w:spacing w:after="0" w:line="264" w:lineRule="auto"/>
        <w:ind w:left="12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Обучающиеся, освоившие основную образовательную программу по музыке: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1 «Народная музыка России» обучающийся научится: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создавать ритмический аккомпанемент на ударных инструментахпри исполнении народной песни;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2 «Классическая музыка» обучающийся научится: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3 «Музыка в жизни человека» обучающийся научится: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осознавать собственные чувства и мысли, эстетические переживания, замечать прекрасное в окружающем мире и в человеке, стремиться к развитию и удовлетворению эстетических потребностей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4 «Музыка народов мира» обучающийся научится: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5 «Духовная музыка» обучающийся научится: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6 «Музыка театра и кино» обучающийся научится: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7 «Современная музыкальная культура» обучающийся научится: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К концу изучения модуля № 8 «Музыкальная грамота» обучающийся научится: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3C06AF" w:rsidRPr="00465B3F" w:rsidRDefault="007E2BC1">
      <w:pPr>
        <w:spacing w:after="0" w:line="264" w:lineRule="auto"/>
        <w:ind w:firstLine="600"/>
        <w:jc w:val="both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3C06AF" w:rsidRPr="00465B3F" w:rsidRDefault="003C06AF">
      <w:pPr>
        <w:rPr>
          <w:lang w:val="ru-RU"/>
        </w:rPr>
        <w:sectPr w:rsidR="003C06AF" w:rsidRPr="00465B3F">
          <w:pgSz w:w="11906" w:h="16383"/>
          <w:pgMar w:top="1134" w:right="850" w:bottom="1134" w:left="1701" w:header="720" w:footer="720" w:gutter="0"/>
          <w:cols w:space="720"/>
        </w:sectPr>
      </w:pPr>
    </w:p>
    <w:p w:rsidR="003C06AF" w:rsidRDefault="007E2BC1">
      <w:pPr>
        <w:spacing w:after="0"/>
        <w:ind w:left="120"/>
      </w:pPr>
      <w:bookmarkStart w:id="10" w:name="block-16721065"/>
      <w:bookmarkEnd w:id="7"/>
      <w:r w:rsidRPr="00465B3F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3C06AF" w:rsidRDefault="007E2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17"/>
        <w:gridCol w:w="4694"/>
        <w:gridCol w:w="1535"/>
        <w:gridCol w:w="1841"/>
        <w:gridCol w:w="1910"/>
        <w:gridCol w:w="2646"/>
      </w:tblGrid>
      <w:tr w:rsidR="003C06A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«Наш край» (То березка, то рябина…, муз. Д.Б. Кабалевского, сл. А.Пришельца); «Моя Россия» (муз. 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«Во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Сказки, мифы и легенды: С.Прокофьев. Симфоническая сказка «Петя и Волк»; Н. 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 w:rsidRPr="00B37F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5B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А. Спадавеккиа 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Певец своего народа: А. Хачатурян Андантино, «Подражание народному»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Белорусские народные песни «Савка и Гришка», «Бульба», Г. Гусейнли, сл. Т. 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Звучание храма: П.И. Чайковский «Утренняя молитва» и «В церкви» из 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праздники:Рождественский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 w:rsidRPr="00B37F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5B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П. Чайковский балет «Щелкунчик». Танцы из второго действия: Шоколад (испанский танец), Кофе (арабский танец), Чай (китайский танец), Трепак (русский танец), Танец пастушков; И. Стравинский – «Поганый пляс Кощеева царства» и «Финал» из балета «Жар-Птица»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классики:В.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</w:tbl>
    <w:p w:rsidR="003C06AF" w:rsidRDefault="003C06AF">
      <w:pPr>
        <w:sectPr w:rsidR="003C06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6AF" w:rsidRDefault="007E2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646"/>
      </w:tblGrid>
      <w:tr w:rsidR="003C06A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«Во поле береза стояла», «Уж как по мосту, мосточку»; В.Я.Шаинский «Вместе весело шагать»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«Из-под дуба, из-под вяза»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«Светит месяц»; «Ах вы, сени, мои сени»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«Былина о Вольге и Микуле», А.С. Аренский «Фантазия на темы Рябинина для фортепиано с оркестром»; Н.Добронравов М. Таривердиев «Маленький принц» (Кто тебя выдумал, звездная страна…)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песни-колядки «Пришла коляда», «В ночном саду»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народов России: народная песня коми «Провожание»; татарская 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народная песня «Туган як»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Хор «А мы просо сеяли» из оперы Н.А. Римского-Корсакова «Снегурочка», П.И. Чайковский Финал из симфонии № 4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П.И.Чайковский «Немецкая песенка», «Неаполитанская песенка»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«Сурок»; Концерт для фортепиано с оркестром № 4, 2-я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Скрипка, виолончель: Н. Паганини каприс № 24; Л. Делиб Пиццикато из балета «Сильвия»; А. Вивальди Концерт для виолончели с оркестром соль-минор, 2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М.И. Глинка «Жаворонок»; "Школьный вальс" Исаака Дунаевского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Программная музыка: А.К. Лядов «Кикимора», «Волшебное озеро»; М.П. Мусоргский. </w:t>
            </w:r>
            <w:r>
              <w:rPr>
                <w:rFonts w:ascii="Times New Roman" w:hAnsi="Times New Roman"/>
                <w:color w:val="000000"/>
                <w:sz w:val="24"/>
              </w:rPr>
              <w:t>«Рассвет на Москве-реке» – вступление к опере «Хованщина»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Симфоническая музыка: П.И. Чайковский Симфония № 4, Финал; С.С. Прокофьев. </w:t>
            </w:r>
            <w:r>
              <w:rPr>
                <w:rFonts w:ascii="Times New Roman" w:hAnsi="Times New Roman"/>
                <w:color w:val="000000"/>
                <w:sz w:val="24"/>
              </w:rPr>
              <w:t>Классическая симфония (№ 1) Первая часть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Русская народная песня «Уж, ты сад» в исполнении Л. Руслановой; Л. ван Бетховен Патетическая соната (1-я часть) для фортепиано в исполнении С.Т. Рихтера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Р. Шуман «Грезы»; С.С. Прокофьев «Сказки старой бабушки»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 w:rsidRPr="00B37F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5B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Главный музыкальный символ: Гимн России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Красота и вдохновение: «Рассвет-чародей» музыка В.Я.Шаинского сл. М.С.Пляцковского; П.И. Чайковский «Мелодия» для скрипки и фортепиано, А.П. Бородин «Ноктюрн из струнного квартета № 2»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Диалог культур: М.И. Глинка 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Персидский хор из оперы «Руслан и Людмила»; А.И. Хачатурян «Русская пляска» из балета «Гаянэ»; А.П. Бородин музыкальная картина «В Средней Азии»; Н.А. Римский-Корсаков «Песня индийского гостя» из оперы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 в церкви: И.С. Бах Хоральная прелюдия фа-минор для органа, Токката и фуга ре минор для органа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Русской православной церкви: молитва «Богородице Дево Радуйся» хора братии Оптиной Пустыни; С.В. Рахманинов «Богородице Дево Радуйся» из «Всенощного бдения»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колядки «Добрый тебе вечер», «Небо и земля», Рождественские песни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 w:rsidRPr="00B37F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5B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фильм-балет «Хрустальный башмачок» (балет С.С.Прокофьева «Золушка»); </w:t>
            </w:r>
            <w:r>
              <w:rPr>
                <w:rFonts w:ascii="Times New Roman" w:hAnsi="Times New Roman"/>
                <w:color w:val="000000"/>
                <w:sz w:val="24"/>
              </w:rPr>
              <w:t>a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ильм-сказка «Золотой ключик, или Приключения Буратино», А.Толстой, 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муз. </w:t>
            </w:r>
            <w:r>
              <w:rPr>
                <w:rFonts w:ascii="Times New Roman" w:hAnsi="Times New Roman"/>
                <w:color w:val="000000"/>
                <w:sz w:val="24"/>
              </w:rPr>
              <w:t>А.Рыбникова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отъезд Золушки на бал, Полночь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вальс, сцена примерки туфельки и финал из балета С.С. Прокофьева «Золушка»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Песня Вани, Ария Сусанина и хор «Славься!» из оперы М.И. Глинки «Иван Сусанин»; Н.А. Римский-Корсаков опера «Сказка о царе Салтане»: «Три чуда», «Полет шмеля»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сцена у Посада из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Оперетта, мюзикл: Ж. Оффенбах «Шествие царей» из оперетты «Прекрасная Елена»; Песня «До-Ре-Ми» из мюзикла Р. Роджерса «Звуки музыки»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классической музыки: Ф. Шопен Прелюдия ми-минор, Чардаш В. Монти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Джаз: С. Джоплин регтайм «Артист эстрады». Б. Тиэл «Как прекрасен мир!», 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Д. Херман «</w:t>
            </w:r>
            <w:r>
              <w:rPr>
                <w:rFonts w:ascii="Times New Roman" w:hAnsi="Times New Roman"/>
                <w:color w:val="000000"/>
                <w:sz w:val="24"/>
              </w:rPr>
              <w:t>Hello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Dolly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» в исполнении Л. Армстронга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современной музыки: О.Газманов «Люси» в исполнении Р.Газманова (6 лет); И. Лиева, Э. Терская «Мама» в исполнении группы «Рирада»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 Артемьев темы из кинофильмов «Раба любви», «Родня». Э. Сигмейстер. Ковбойская песня для детского ансамбля электронных и элементарных инструментов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</w:tbl>
    <w:p w:rsidR="003C06AF" w:rsidRDefault="003C06AF">
      <w:pPr>
        <w:sectPr w:rsidR="003C06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6AF" w:rsidRDefault="007E2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00"/>
      </w:tblGrid>
      <w:tr w:rsidR="003C06A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русская народная песня «Степь, да степь кругом»; «Рондо на русские темы»; Е.П.Крылатов «Крылатые качели»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«Среди долины ровныя», «Пойду ль я, выйду ль я»; кант «Радуйся, Роско земле»; марш «Славны были наши деды», «Вспомним, братцы, Русь и славу!»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 и народные песни: «Пошла млада за водой», «Ах, улица, улица широкая». </w:t>
            </w:r>
            <w:r>
              <w:rPr>
                <w:rFonts w:ascii="Times New Roman" w:hAnsi="Times New Roman"/>
                <w:color w:val="000000"/>
                <w:sz w:val="24"/>
              </w:rPr>
              <w:t>Инструментальные наигрыши. Плясовые мелодии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русские народные песни «Ах ты, степь», «Я на горку шла»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«Апипа», татарская народная песня; «Сказочка», марийская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А.Эшпай «Песни горных и луговых мари»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 – исполнитель – слушатель: концерт № 1 для фортепиано с оркестром П.И. Чайковского (фрагменты), песня Леля «Туча со громом сговаривалась» из оперы «Снегурочка» Н.А. Римского- 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Ю.М.Чичков «Детство — это я и ты»; А.П. Бородин, А.К. Лядов, Ц.А. Кюи, Н.А. Римский-Корсаков «Парафразы»; пьеса «Детского альбома», П.И. Чайковский «Игра в лошадки»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Фортепиано: «Гном», «Старый замок» из фортепианного цикла «Картинки с выставки» М.П. Мусоргского; «Школьные годы» муз. </w:t>
            </w:r>
            <w:r>
              <w:rPr>
                <w:rFonts w:ascii="Times New Roman" w:hAnsi="Times New Roman"/>
                <w:color w:val="000000"/>
                <w:sz w:val="24"/>
              </w:rPr>
              <w:t>Д. Кабалевского, сл.Е.Долматовского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«Детская» — вокальный цикл М.П. Мусоргского; С.С. Прокофьев «Вставайте, люди русские!» из кантаты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«Тюильрийский сад», фортепианный цикл «Картинки с выставки» М.П. Мусоргского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композиторы-классики: М.И. Глинка увертюра к опере «Руслан и Людмила»: П.И. Чайковский «Спящая красавица»; А.П. Бородин. </w:t>
            </w:r>
            <w:r>
              <w:rPr>
                <w:rFonts w:ascii="Times New Roman" w:hAnsi="Times New Roman"/>
                <w:color w:val="000000"/>
                <w:sz w:val="24"/>
              </w:rPr>
              <w:t>Опера «Князь Игорь»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В. Моцарт. Симфония № 40 (2 и 3 части); К.В. Глюк опера «Орфей и Эвридика»; Эдвард Григ музыка к драме Генрика Ибсена «Пер Гюнт». Л. ван Бетховен «Лунная соната», «К Элизе», «Сурок»; канон В.А. Моцарта «Слава солнцу, слава миру»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песня Баяна из оперы М.И. Глинки «Руслан и Людмила», песни гусляра Садко в опере-былине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 w:rsidRPr="00B37F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5B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«Утро» Э. Грига, Вечерняя песня М.П. Мусоргского, «Запевки» Г. Свиридова симфоническая музыкальная картина С.С. Прокофьева 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«Шествие солнца». </w:t>
            </w:r>
            <w:r>
              <w:rPr>
                <w:rFonts w:ascii="Times New Roman" w:hAnsi="Times New Roman"/>
                <w:color w:val="000000"/>
                <w:sz w:val="24"/>
              </w:rPr>
              <w:t>«В пещере горного короля» из сюиты «Пер Гюнт»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Танцы, игры и веселье: Муз. Ю.Чичкова, сл.Ю.Энтина «Песенка про жирафа»; М.И.Глинка «Вальс-фантазия, «Камаринская» для симфонического оркестра. Мелодии масленичного гулянья из оперы Н.А. Римского-Корсакова «Снегурочка». </w:t>
            </w:r>
            <w:r>
              <w:rPr>
                <w:rFonts w:ascii="Times New Roman" w:hAnsi="Times New Roman"/>
                <w:color w:val="000000"/>
                <w:sz w:val="24"/>
              </w:rPr>
              <w:t>Контрданс сельский танец - пьеса Л.ван Бетховена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Музыка на войне, музыка о войне: песни Великой Отечественной войны – песни Великой 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Фольклор других народов и стран в музыке отечественных и зарубежных композиторов: «Мама» русского композитора В. Гаврилина и итальянского — Ч.Биксио;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.В. Рахманинов «Не пой, красавица при мне» и Ж.Бизе Фарандола из 2-й сюиты «Арлезианка»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Образы других культур в музыке русских композиторов: М. Мусоргский Танец персидок из оперы «Хованщина».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А.Хачатурян «Танец с саблями» из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балета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музыкальные цитаты в творчестве зарубежных композиторов: П. Сарасате «Москвичка». </w:t>
            </w:r>
            <w:r>
              <w:rPr>
                <w:rFonts w:ascii="Times New Roman" w:hAnsi="Times New Roman"/>
                <w:color w:val="000000"/>
                <w:sz w:val="24"/>
              </w:rPr>
              <w:t>И.Штраус «Русский марш»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Религиозные праздники: вербное воскресенье: «Вербочки» русского поэта А. Блока. </w:t>
            </w:r>
            <w:r>
              <w:rPr>
                <w:rFonts w:ascii="Times New Roman" w:hAnsi="Times New Roman"/>
                <w:color w:val="000000"/>
                <w:sz w:val="24"/>
              </w:rPr>
              <w:t>Выучи и спой песни А. Гречанинова и Р. Глиэра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Троица: летние народные обрядовые песни, детские песни о березках («Березонька кудрявая» и др.)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 w:rsidRPr="00B37F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5B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Симфония № 3 «Героическая» Людвига ван Бетховена. опера «Война и мир»; музыка к кинофильму «Александр Невский» С.С. Прокофьева, оперы «Борис Годунов» и другие произведения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Сюжет музыкального спектакля: мюзиклы «Семеро козлят на новый лад» А. Рыбникова, «Звуки музыки» Р. Роджерса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Кто создаёт музыкальный спектакль: В. 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Моцарт опера «Волшебная флейта»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Исполнители современной музыки: </w:t>
            </w:r>
            <w:r>
              <w:rPr>
                <w:rFonts w:ascii="Times New Roman" w:hAnsi="Times New Roman"/>
                <w:color w:val="000000"/>
                <w:sz w:val="24"/>
              </w:rPr>
              <w:t>SHAMAN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исполняет песню «Конь», музыка И. Матвиенко, стихи А. Шаганова; пьесы В. Малярова из сюиты «В монастыре» «У иконы Богородицы», «Величит душа моя Господа» в рамках фестиваля современной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джаза: «Колыбельная» из оперы Дж. </w:t>
            </w:r>
            <w:r>
              <w:rPr>
                <w:rFonts w:ascii="Times New Roman" w:hAnsi="Times New Roman"/>
                <w:color w:val="000000"/>
                <w:sz w:val="24"/>
              </w:rPr>
              <w:t>Гершвина «Порги и Бесс»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музыкальные инструменты: Э.Артемьев «Поход» из к/ф «Сибириада», «Слушая Баха» из к/ф «Солярис»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К. Сен-Санс пьесы из сюиты «Карнавал животных»: «Королевский марш льва», «Аквариум», «Лебедь»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Ритм: И. Штраус-отец Радецки-марш, И. Штраус-сын Полька-пиццикато, вальс «На прекрасном голубом Дунае»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</w:tbl>
    <w:p w:rsidR="003C06AF" w:rsidRDefault="003C06AF">
      <w:pPr>
        <w:sectPr w:rsidR="003C06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6AF" w:rsidRDefault="007E2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35"/>
        <w:gridCol w:w="1841"/>
        <w:gridCol w:w="1910"/>
        <w:gridCol w:w="2812"/>
      </w:tblGrid>
      <w:tr w:rsidR="003C06AF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Народная музыка России</w:t>
            </w:r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живёшь: русские народные песни «Выходили красны девицы», «Вдоль да по речке», «Солдатушки, бравы ребятушки»; Е.П.Крылатов, Ю.С.Энтин «Лесной олень»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Первые артисты, народный театр: И.Ф. Стравинский балет «Петрушка»; русская народная песня «Скоморошья-плясовая», фрагменты из оперы «Князь Игорь» А.П. Бородина; фрагменты из оперы «Садко»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П.И. Чайковский пьесы «Камаринская» «Мужик на гармонике играет»; «Пляска скоморохов» из оперы «Снегурочка»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Жанры музыкального фольклора: русская народная песня «Выходили красны девицы»; «Вариации на Камаринскую»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Якутские народные мелодии «Призыв весны», «Якутский танец»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музыкантов: С.В. Рахманинов 1-я часть Концерта №3 для фортепиано с оркестром; П.И. Чайковский песни «Девицы, красавицы», «Уж как по мосту, по мосточку» из оперы «Евгений Онегин»; Г.В. Свиридов Кантата «Курские песни»; С.С. Прокофьев кантата «Александр Невский»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Классическая музыка</w:t>
            </w:r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П.И. Чайковский «Сладкая греза», из Детского альбома, Д.Д. Шостакович Вальс-шутка; песни из фильма-мюзикла «Мэри Поппинс, до свидания»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 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Инструментальная музыка: П.И. Чайковский «Мама», «Игра в лошадки» 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Программная музыка: Н.А. Римский-Корсаков Симфоническая сюита «Шехеразада» (фрагменты)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Симфоническая музыка: М.И. Глинка. «Арагонская хота», П. Чайковский Скерцо из 4-й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«Танец феи Драже», «Вальс цветов» из балета «Щелкунчик»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Ж. Бизе «Арлезианка» (1 сюита: Прелюдия, Менуэт, Перезвон, 2 сюита: Фарандола – фрагменты)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Мастерство исполнителя: Скерцо из «Богатырской» симфонии А.П.Бородина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 w:rsidRPr="00B37F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5B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в жизни человека</w:t>
            </w:r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времени: Н. Паганини «Вечное движение», И. Штраус «Вечное движение», М. Глинка «Попутная песня», Э. Артемьев «Полет» из к/ф «Родня»; Е.П.Крылатов и Ю.С.Энтин «Прекрасное далеко»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 народов мира</w:t>
            </w:r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ближнего зарубежья: песни и плясовые наигрыши народных музыкантов-сказителей (акыны, ашуги, бакши и др.); К. Караев Колыбельная и танец из балета «Тропою грома». И. Лученок, М. Ясень «Майский вальс». А.Пахмутова, Н.Добронравов «Беловежская пуща» в исполнении ВИА «Песняры»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дальнего зарубежья: норвежская народная песня «Волшебный смычок»; А.Дворжак Славянский танец № 2 ми-минор, Юмореска. </w:t>
            </w:r>
            <w:r>
              <w:rPr>
                <w:rFonts w:ascii="Times New Roman" w:hAnsi="Times New Roman"/>
                <w:color w:val="000000"/>
                <w:sz w:val="24"/>
              </w:rPr>
              <w:t>Б.Сметана Симфоническая поэма «Влтава»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Духовная музыка</w:t>
            </w:r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праздники: пасхальная песня «Не шум шумит», фрагмент финала «Светлый праздник» из сюиты-фантазии С.В. Рахманинова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 w:rsidRPr="00B37F2B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465B3F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Музыка театра и кино</w:t>
            </w:r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Музыкальная сказка на сцене, на экране: «Морозко» – музыкальный фильм-сказка музыка Н. Будашкина; С. Никитин «Это очень интересно», «Пони», «Сказка по 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лесу идет», «Резиновый ёжик»; Г.В. Свиридов сюита «Музыкальные иллюстрации»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Театр оперы и балета: Сцена народных гуляний из второго действия оперы Н.А. Римского-Корсакова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Балет: А. Хачатурян. Балет «Гаянэ» (фрагменты); Р. Щедрин Балет «Конек-горбунок», фрагменты: «Девичий хоровод», «Русская кадриль», «Золотые рыбки», «Ночь» и др.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оперы «Садко», «Борис Годунов», «Сказка о царе Салтане» Н.А. Римского-Корсакова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кино: П.И. Чайковский Торжественная увертюра «1812 год»; Ария Кутузова из оперы С.С.Прокофьева «Война и мир»; попурри на темы песен военных лет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Современная музыкальная культура</w:t>
            </w:r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обработки классической музыки: В.А. Моцарт «Колыбельная»; А. Вивальди «Летняя гроза» в современной обработке; Ф. Шуберт «Аве Мария» в </w:t>
            </w: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современной обработке; Поль Мориа «Фигаро»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B37F2B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Джаз: Дж. Гершвин «Летнее время», Д.Эллингтон «Караван». Г.Миллер «Серенада лунного света», «Чаттануга Чу-Чу»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Музыкальная грамота</w:t>
            </w:r>
          </w:p>
        </w:tc>
      </w:tr>
      <w:tr w:rsidR="003C06AF" w:rsidRPr="00E558D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Интонация: С.В.Рахманинов. «Сирень»; Р.Щедрин. Концерт для оркестра «Озорные частушки»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 w:rsidRPr="00E558DA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Музыкальный язык: Я. Сибелиус «Грустный вальс»; К. Орф «О, Фортуна!» (№ 1) из кантаты «Кармина Бурана»; Л. Андерсон «Пьеса для пишущей машинки с оркестром»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</w:tbl>
    <w:p w:rsidR="003C06AF" w:rsidRDefault="003C06AF">
      <w:pPr>
        <w:sectPr w:rsidR="003C06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6AF" w:rsidRDefault="003C06AF">
      <w:pPr>
        <w:sectPr w:rsidR="003C06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6AF" w:rsidRDefault="007E2BC1">
      <w:pPr>
        <w:spacing w:after="0"/>
        <w:ind w:left="120"/>
      </w:pPr>
      <w:bookmarkStart w:id="11" w:name="block-16721066"/>
      <w:bookmarkEnd w:id="10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3C06AF" w:rsidRDefault="007E2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399"/>
        <w:gridCol w:w="1295"/>
        <w:gridCol w:w="1841"/>
        <w:gridCol w:w="1910"/>
        <w:gridCol w:w="1347"/>
        <w:gridCol w:w="2221"/>
      </w:tblGrid>
      <w:tr w:rsidR="003C06A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</w:tbl>
    <w:p w:rsidR="003C06AF" w:rsidRDefault="003C06AF">
      <w:pPr>
        <w:sectPr w:rsidR="003C06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6AF" w:rsidRDefault="007E2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27"/>
        <w:gridCol w:w="4400"/>
        <w:gridCol w:w="1294"/>
        <w:gridCol w:w="1841"/>
        <w:gridCol w:w="1910"/>
        <w:gridCol w:w="1347"/>
        <w:gridCol w:w="2221"/>
      </w:tblGrid>
      <w:tr w:rsidR="003C06A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Скрипка, виолончель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Главный музыкальный символ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Красота и вдохновение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 культур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 в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Русской православной церкви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Оперетта, мюзикл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</w:tbl>
    <w:p w:rsidR="003C06AF" w:rsidRDefault="003C06AF">
      <w:pPr>
        <w:sectPr w:rsidR="003C06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6AF" w:rsidRDefault="007E2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3C06A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</w:tr>
      <w:tr w:rsidR="003C06AF" w:rsidRPr="00E558D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 w:rsidRPr="00E558D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 и народные песни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 w:rsidRPr="00E558D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 – исполнитель – слушатель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Фортепиано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 w:rsidRPr="00E558D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 w:rsidRPr="00E558D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3C06AF" w:rsidRPr="00E558D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[Музыка на войне, музыка о войне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35116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других народов и стран в музыке отечественных и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Образы других культур в музыке русских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музыкальные цитаты в творчестве зарубежных композиторов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Троица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Сюжет музыкального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Кто создаёт музыкальный спектакль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Исполнители современной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Особенности джаза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Ритм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</w:tbl>
    <w:p w:rsidR="003C06AF" w:rsidRDefault="003C06AF">
      <w:pPr>
        <w:sectPr w:rsidR="003C06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6AF" w:rsidRDefault="007E2BC1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52"/>
        <w:gridCol w:w="3947"/>
        <w:gridCol w:w="1219"/>
        <w:gridCol w:w="1841"/>
        <w:gridCol w:w="1910"/>
        <w:gridCol w:w="1347"/>
        <w:gridCol w:w="2824"/>
      </w:tblGrid>
      <w:tr w:rsidR="003C06AF">
        <w:trPr>
          <w:trHeight w:val="144"/>
          <w:tblCellSpacing w:w="20" w:type="nil"/>
        </w:trPr>
        <w:tc>
          <w:tcPr>
            <w:tcW w:w="3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3C06AF" w:rsidRDefault="003C06A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3C06AF" w:rsidRDefault="003C06AF"/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 w:rsidRPr="00E558D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артисты, народный театр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99484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Жанры музыкального фольклора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в творчестве профессиональных музыкантов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 w:rsidRPr="00E558D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Программная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 w:rsidRPr="00E558D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Симфоническая музыка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 w:rsidRPr="00E558D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классики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3C06AF" w:rsidRPr="00E558D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Мастерство исполнителя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98962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Искусство времени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 w:rsidRPr="00E558D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 w:rsidRPr="00E558D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Патриотическая и народная тема в театре и кино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классической музыки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 w:rsidRPr="00E558D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Джаз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95050</w:t>
              </w:r>
            </w:hyperlink>
          </w:p>
        </w:tc>
      </w:tr>
      <w:tr w:rsidR="003C06AF" w:rsidRPr="00E558DA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Интонация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465B3F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154</w:t>
              </w:r>
            </w:hyperlink>
          </w:p>
        </w:tc>
      </w:tr>
      <w:tr w:rsidR="003C06AF">
        <w:trPr>
          <w:trHeight w:val="144"/>
          <w:tblCellSpacing w:w="20" w:type="nil"/>
        </w:trPr>
        <w:tc>
          <w:tcPr>
            <w:tcW w:w="38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Музыкальный язык</w:t>
            </w:r>
          </w:p>
        </w:tc>
        <w:tc>
          <w:tcPr>
            <w:tcW w:w="8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  <w:jc w:val="center"/>
            </w:pPr>
          </w:p>
        </w:tc>
        <w:tc>
          <w:tcPr>
            <w:tcW w:w="1171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  <w:tc>
          <w:tcPr>
            <w:tcW w:w="1999" w:type="dxa"/>
            <w:tcMar>
              <w:top w:w="50" w:type="dxa"/>
              <w:left w:w="100" w:type="dxa"/>
            </w:tcMar>
            <w:vAlign w:val="center"/>
          </w:tcPr>
          <w:p w:rsidR="003C06AF" w:rsidRDefault="003C06AF">
            <w:pPr>
              <w:spacing w:after="0"/>
              <w:ind w:left="135"/>
            </w:pPr>
          </w:p>
        </w:tc>
      </w:tr>
      <w:tr w:rsidR="003C06A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Pr="00465B3F" w:rsidRDefault="007E2BC1">
            <w:pPr>
              <w:spacing w:after="0"/>
              <w:ind w:left="135"/>
              <w:rPr>
                <w:lang w:val="ru-RU"/>
              </w:rPr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35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 w:rsidRPr="00465B3F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51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49" w:type="dxa"/>
            <w:tcMar>
              <w:top w:w="50" w:type="dxa"/>
              <w:left w:w="100" w:type="dxa"/>
            </w:tcMar>
            <w:vAlign w:val="center"/>
          </w:tcPr>
          <w:p w:rsidR="003C06AF" w:rsidRDefault="007E2BC1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3C06AF" w:rsidRDefault="003C06AF"/>
        </w:tc>
      </w:tr>
    </w:tbl>
    <w:p w:rsidR="003C06AF" w:rsidRDefault="003C06AF">
      <w:pPr>
        <w:sectPr w:rsidR="003C06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6AF" w:rsidRDefault="003C06AF">
      <w:pPr>
        <w:sectPr w:rsidR="003C06A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3C06AF" w:rsidRDefault="007E2BC1">
      <w:pPr>
        <w:spacing w:after="0"/>
        <w:ind w:left="120"/>
      </w:pPr>
      <w:bookmarkStart w:id="12" w:name="block-16721067"/>
      <w:bookmarkEnd w:id="11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3C06AF" w:rsidRDefault="007E2BC1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3C06AF" w:rsidRPr="00465B3F" w:rsidRDefault="007E2BC1">
      <w:pPr>
        <w:spacing w:after="0" w:line="480" w:lineRule="auto"/>
        <w:ind w:left="120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​‌• Музыка, 1 класс/ Критская Е.Д., Сергеева Г.П., Шмагина Т.С., Акционерное общество «Издательство «Просвещение»</w:t>
      </w:r>
      <w:r w:rsidRPr="00465B3F">
        <w:rPr>
          <w:sz w:val="28"/>
          <w:lang w:val="ru-RU"/>
        </w:rPr>
        <w:br/>
      </w:r>
      <w:r w:rsidRPr="00465B3F">
        <w:rPr>
          <w:rFonts w:ascii="Times New Roman" w:hAnsi="Times New Roman"/>
          <w:color w:val="000000"/>
          <w:sz w:val="28"/>
          <w:lang w:val="ru-RU"/>
        </w:rPr>
        <w:t xml:space="preserve"> • Музыка, 2 класс/ Критская Е.Д., Сергеева Г.П., Шмагина Т.С., Акционерное общество «Издательство «Просвещение»</w:t>
      </w:r>
      <w:r w:rsidRPr="00465B3F">
        <w:rPr>
          <w:sz w:val="28"/>
          <w:lang w:val="ru-RU"/>
        </w:rPr>
        <w:br/>
      </w:r>
      <w:r w:rsidRPr="00465B3F">
        <w:rPr>
          <w:rFonts w:ascii="Times New Roman" w:hAnsi="Times New Roman"/>
          <w:color w:val="000000"/>
          <w:sz w:val="28"/>
          <w:lang w:val="ru-RU"/>
        </w:rPr>
        <w:t xml:space="preserve"> • Музыка, 3 класс/ Критская Е.Д., Сергеева Г.П., Шмагина Т.С., Акционерное общество «Издательство «Просвещение»</w:t>
      </w:r>
      <w:r w:rsidRPr="00465B3F">
        <w:rPr>
          <w:sz w:val="28"/>
          <w:lang w:val="ru-RU"/>
        </w:rPr>
        <w:br/>
      </w:r>
      <w:bookmarkStart w:id="13" w:name="0d4d2a67-5837-4252-b43a-95aa3f3876a6"/>
      <w:r w:rsidRPr="00465B3F">
        <w:rPr>
          <w:rFonts w:ascii="Times New Roman" w:hAnsi="Times New Roman"/>
          <w:color w:val="000000"/>
          <w:sz w:val="28"/>
          <w:lang w:val="ru-RU"/>
        </w:rPr>
        <w:t xml:space="preserve"> • Музыка, 4 класс/ Критская Е.Д., Сергеева Г.П., Шмагина Т.С., Акционерное общество «Издательство «Просвещение»</w:t>
      </w:r>
      <w:bookmarkEnd w:id="13"/>
      <w:r w:rsidRPr="00465B3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C06AF" w:rsidRPr="00465B3F" w:rsidRDefault="007E2BC1">
      <w:pPr>
        <w:spacing w:after="0" w:line="480" w:lineRule="auto"/>
        <w:ind w:left="120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3C06AF" w:rsidRPr="00465B3F" w:rsidRDefault="007E2BC1">
      <w:pPr>
        <w:spacing w:after="0"/>
        <w:ind w:left="120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​</w:t>
      </w:r>
    </w:p>
    <w:p w:rsidR="003C06AF" w:rsidRPr="00465B3F" w:rsidRDefault="007E2BC1">
      <w:pPr>
        <w:spacing w:after="0" w:line="480" w:lineRule="auto"/>
        <w:ind w:left="120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3C06AF" w:rsidRPr="00465B3F" w:rsidRDefault="007E2BC1">
      <w:pPr>
        <w:spacing w:after="0" w:line="480" w:lineRule="auto"/>
        <w:ind w:left="120"/>
        <w:rPr>
          <w:lang w:val="ru-RU"/>
        </w:rPr>
      </w:pPr>
      <w:r w:rsidRPr="00465B3F">
        <w:rPr>
          <w:rFonts w:ascii="Times New Roman" w:hAnsi="Times New Roman"/>
          <w:color w:val="000000"/>
          <w:sz w:val="28"/>
          <w:lang w:val="ru-RU"/>
        </w:rPr>
        <w:t>​‌</w:t>
      </w:r>
      <w:bookmarkStart w:id="14" w:name="6c624f83-d6f6-4560-bdb9-085c19f7dab0"/>
      <w:r w:rsidRPr="00465B3F">
        <w:rPr>
          <w:rFonts w:ascii="Times New Roman" w:hAnsi="Times New Roman"/>
          <w:color w:val="000000"/>
          <w:sz w:val="28"/>
          <w:lang w:val="ru-RU"/>
        </w:rPr>
        <w:t>​‌Музыка. Фонохрестоматия. 1-4класс [Электронный ресурс] / сост. Е. Д. Критская, Г. П. Сергеева, Т.С. Шмагина. – М.: Просвещение, 2019. – 1 электрон. опт. диск (</w:t>
      </w:r>
      <w:r>
        <w:rPr>
          <w:rFonts w:ascii="Times New Roman" w:hAnsi="Times New Roman"/>
          <w:color w:val="000000"/>
          <w:sz w:val="28"/>
        </w:rPr>
        <w:t>CD</w:t>
      </w:r>
      <w:r w:rsidRPr="00465B3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ROM</w:t>
      </w:r>
      <w:r w:rsidRPr="00465B3F">
        <w:rPr>
          <w:rFonts w:ascii="Times New Roman" w:hAnsi="Times New Roman"/>
          <w:color w:val="000000"/>
          <w:sz w:val="28"/>
          <w:lang w:val="ru-RU"/>
        </w:rPr>
        <w:t>).‌​</w:t>
      </w:r>
      <w:bookmarkEnd w:id="14"/>
      <w:r w:rsidRPr="00465B3F">
        <w:rPr>
          <w:rFonts w:ascii="Times New Roman" w:hAnsi="Times New Roman"/>
          <w:color w:val="000000"/>
          <w:sz w:val="28"/>
          <w:lang w:val="ru-RU"/>
        </w:rPr>
        <w:t>‌​</w:t>
      </w:r>
    </w:p>
    <w:p w:rsidR="003C06AF" w:rsidRPr="00465B3F" w:rsidRDefault="003C06AF">
      <w:pPr>
        <w:spacing w:after="0"/>
        <w:ind w:left="120"/>
        <w:rPr>
          <w:lang w:val="ru-RU"/>
        </w:rPr>
      </w:pPr>
    </w:p>
    <w:p w:rsidR="003C06AF" w:rsidRPr="00465B3F" w:rsidRDefault="007E2BC1">
      <w:pPr>
        <w:spacing w:after="0" w:line="480" w:lineRule="auto"/>
        <w:ind w:left="120"/>
        <w:rPr>
          <w:lang w:val="ru-RU"/>
        </w:rPr>
      </w:pPr>
      <w:r w:rsidRPr="00465B3F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3C06AF" w:rsidRDefault="007E2BC1">
      <w:pPr>
        <w:spacing w:after="0" w:line="480" w:lineRule="auto"/>
        <w:ind w:left="120"/>
      </w:pPr>
      <w:r w:rsidRPr="00465B3F">
        <w:rPr>
          <w:rFonts w:ascii="Times New Roman" w:hAnsi="Times New Roman"/>
          <w:color w:val="000000"/>
          <w:sz w:val="28"/>
          <w:lang w:val="ru-RU"/>
        </w:rPr>
        <w:t>​</w:t>
      </w:r>
      <w:r w:rsidRPr="00465B3F">
        <w:rPr>
          <w:rFonts w:ascii="Times New Roman" w:hAnsi="Times New Roman"/>
          <w:color w:val="333333"/>
          <w:sz w:val="28"/>
          <w:lang w:val="ru-RU"/>
        </w:rPr>
        <w:t>​‌</w:t>
      </w:r>
      <w:r w:rsidRPr="00465B3F">
        <w:rPr>
          <w:rFonts w:ascii="Times New Roman" w:hAnsi="Times New Roman"/>
          <w:color w:val="000000"/>
          <w:sz w:val="28"/>
          <w:lang w:val="ru-RU"/>
        </w:rPr>
        <w:t xml:space="preserve">1. Единая коллекция - </w:t>
      </w:r>
      <w:r>
        <w:rPr>
          <w:rFonts w:ascii="Times New Roman" w:hAnsi="Times New Roman"/>
          <w:color w:val="000000"/>
          <w:sz w:val="28"/>
        </w:rPr>
        <w:t>http</w:t>
      </w:r>
      <w:r w:rsidRPr="00465B3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collection</w:t>
      </w:r>
      <w:r w:rsidRPr="00465B3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cross</w:t>
      </w:r>
      <w:r w:rsidRPr="00465B3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edu</w:t>
      </w:r>
      <w:r w:rsidRPr="00465B3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65B3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</w:t>
      </w:r>
      <w:r w:rsidRPr="00465B3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rubr</w:t>
      </w:r>
      <w:r w:rsidRPr="00465B3F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f</w:t>
      </w:r>
      <w:r w:rsidRPr="00465B3F">
        <w:rPr>
          <w:rFonts w:ascii="Times New Roman" w:hAnsi="Times New Roman"/>
          <w:color w:val="000000"/>
          <w:sz w:val="28"/>
          <w:lang w:val="ru-RU"/>
        </w:rPr>
        <w:t>544</w:t>
      </w:r>
      <w:r>
        <w:rPr>
          <w:rFonts w:ascii="Times New Roman" w:hAnsi="Times New Roman"/>
          <w:color w:val="000000"/>
          <w:sz w:val="28"/>
        </w:rPr>
        <w:t>b</w:t>
      </w:r>
      <w:r w:rsidRPr="00465B3F">
        <w:rPr>
          <w:rFonts w:ascii="Times New Roman" w:hAnsi="Times New Roman"/>
          <w:color w:val="000000"/>
          <w:sz w:val="28"/>
          <w:lang w:val="ru-RU"/>
        </w:rPr>
        <w:t>3</w:t>
      </w:r>
      <w:r>
        <w:rPr>
          <w:rFonts w:ascii="Times New Roman" w:hAnsi="Times New Roman"/>
          <w:color w:val="000000"/>
          <w:sz w:val="28"/>
        </w:rPr>
        <w:t>b</w:t>
      </w:r>
      <w:r w:rsidRPr="00465B3F">
        <w:rPr>
          <w:rFonts w:ascii="Times New Roman" w:hAnsi="Times New Roman"/>
          <w:color w:val="000000"/>
          <w:sz w:val="28"/>
          <w:lang w:val="ru-RU"/>
        </w:rPr>
        <w:t>7-</w:t>
      </w:r>
      <w:r>
        <w:rPr>
          <w:rFonts w:ascii="Times New Roman" w:hAnsi="Times New Roman"/>
          <w:color w:val="000000"/>
          <w:sz w:val="28"/>
        </w:rPr>
        <w:t>f</w:t>
      </w:r>
      <w:r w:rsidRPr="00465B3F">
        <w:rPr>
          <w:rFonts w:ascii="Times New Roman" w:hAnsi="Times New Roman"/>
          <w:color w:val="000000"/>
          <w:sz w:val="28"/>
          <w:lang w:val="ru-RU"/>
        </w:rPr>
        <w:t>1</w:t>
      </w:r>
      <w:r>
        <w:rPr>
          <w:rFonts w:ascii="Times New Roman" w:hAnsi="Times New Roman"/>
          <w:color w:val="000000"/>
          <w:sz w:val="28"/>
        </w:rPr>
        <w:t>f</w:t>
      </w:r>
      <w:r w:rsidRPr="00465B3F">
        <w:rPr>
          <w:rFonts w:ascii="Times New Roman" w:hAnsi="Times New Roman"/>
          <w:color w:val="000000"/>
          <w:sz w:val="28"/>
          <w:lang w:val="ru-RU"/>
        </w:rPr>
        <w:t>4-5</w:t>
      </w:r>
      <w:r>
        <w:rPr>
          <w:rFonts w:ascii="Times New Roman" w:hAnsi="Times New Roman"/>
          <w:color w:val="000000"/>
          <w:sz w:val="28"/>
        </w:rPr>
        <w:t>b</w:t>
      </w:r>
      <w:r w:rsidRPr="00465B3F">
        <w:rPr>
          <w:rFonts w:ascii="Times New Roman" w:hAnsi="Times New Roman"/>
          <w:color w:val="000000"/>
          <w:sz w:val="28"/>
          <w:lang w:val="ru-RU"/>
        </w:rPr>
        <w:t>76-</w:t>
      </w:r>
      <w:r>
        <w:rPr>
          <w:rFonts w:ascii="Times New Roman" w:hAnsi="Times New Roman"/>
          <w:color w:val="000000"/>
          <w:sz w:val="28"/>
        </w:rPr>
        <w:t>f</w:t>
      </w:r>
      <w:r w:rsidRPr="00465B3F">
        <w:rPr>
          <w:rFonts w:ascii="Times New Roman" w:hAnsi="Times New Roman"/>
          <w:color w:val="000000"/>
          <w:sz w:val="28"/>
          <w:lang w:val="ru-RU"/>
        </w:rPr>
        <w:t>453-552</w:t>
      </w:r>
      <w:r>
        <w:rPr>
          <w:rFonts w:ascii="Times New Roman" w:hAnsi="Times New Roman"/>
          <w:color w:val="000000"/>
          <w:sz w:val="28"/>
        </w:rPr>
        <w:t>f</w:t>
      </w:r>
      <w:r w:rsidRPr="00465B3F">
        <w:rPr>
          <w:rFonts w:ascii="Times New Roman" w:hAnsi="Times New Roman"/>
          <w:color w:val="000000"/>
          <w:sz w:val="28"/>
          <w:lang w:val="ru-RU"/>
        </w:rPr>
        <w:t>31</w:t>
      </w:r>
      <w:r>
        <w:rPr>
          <w:rFonts w:ascii="Times New Roman" w:hAnsi="Times New Roman"/>
          <w:color w:val="000000"/>
          <w:sz w:val="28"/>
        </w:rPr>
        <w:t>d</w:t>
      </w:r>
      <w:r w:rsidRPr="00465B3F">
        <w:rPr>
          <w:rFonts w:ascii="Times New Roman" w:hAnsi="Times New Roman"/>
          <w:color w:val="000000"/>
          <w:sz w:val="28"/>
          <w:lang w:val="ru-RU"/>
        </w:rPr>
        <w:t>9</w:t>
      </w:r>
      <w:r>
        <w:rPr>
          <w:rFonts w:ascii="Times New Roman" w:hAnsi="Times New Roman"/>
          <w:color w:val="000000"/>
          <w:sz w:val="28"/>
        </w:rPr>
        <w:t>b</w:t>
      </w:r>
      <w:r w:rsidRPr="00465B3F">
        <w:rPr>
          <w:rFonts w:ascii="Times New Roman" w:hAnsi="Times New Roman"/>
          <w:color w:val="000000"/>
          <w:sz w:val="28"/>
          <w:lang w:val="ru-RU"/>
        </w:rPr>
        <w:t>164</w:t>
      </w:r>
      <w:r w:rsidRPr="00465B3F">
        <w:rPr>
          <w:sz w:val="28"/>
          <w:lang w:val="ru-RU"/>
        </w:rPr>
        <w:br/>
      </w:r>
      <w:r w:rsidRPr="00465B3F">
        <w:rPr>
          <w:rFonts w:ascii="Times New Roman" w:hAnsi="Times New Roman"/>
          <w:color w:val="000000"/>
          <w:sz w:val="28"/>
          <w:lang w:val="ru-RU"/>
        </w:rPr>
        <w:t xml:space="preserve"> 2. Российский общеобразовательный портал - </w:t>
      </w:r>
      <w:r>
        <w:rPr>
          <w:rFonts w:ascii="Times New Roman" w:hAnsi="Times New Roman"/>
          <w:color w:val="000000"/>
          <w:sz w:val="28"/>
        </w:rPr>
        <w:t>http</w:t>
      </w:r>
      <w:r w:rsidRPr="00465B3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music</w:t>
      </w:r>
      <w:r w:rsidRPr="00465B3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65B3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65B3F">
        <w:rPr>
          <w:rFonts w:ascii="Times New Roman" w:hAnsi="Times New Roman"/>
          <w:color w:val="000000"/>
          <w:sz w:val="28"/>
          <w:lang w:val="ru-RU"/>
        </w:rPr>
        <w:t>/</w:t>
      </w:r>
      <w:r w:rsidRPr="00465B3F">
        <w:rPr>
          <w:sz w:val="28"/>
          <w:lang w:val="ru-RU"/>
        </w:rPr>
        <w:br/>
      </w:r>
      <w:r w:rsidRPr="00465B3F">
        <w:rPr>
          <w:rFonts w:ascii="Times New Roman" w:hAnsi="Times New Roman"/>
          <w:color w:val="000000"/>
          <w:sz w:val="28"/>
          <w:lang w:val="ru-RU"/>
        </w:rPr>
        <w:t xml:space="preserve"> 3. Детские электронные книги и презентации - </w:t>
      </w:r>
      <w:r>
        <w:rPr>
          <w:rFonts w:ascii="Times New Roman" w:hAnsi="Times New Roman"/>
          <w:color w:val="000000"/>
          <w:sz w:val="28"/>
        </w:rPr>
        <w:t>http</w:t>
      </w:r>
      <w:r w:rsidRPr="00465B3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viki</w:t>
      </w:r>
      <w:r w:rsidRPr="00465B3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rdf</w:t>
      </w:r>
      <w:r w:rsidRPr="00465B3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65B3F">
        <w:rPr>
          <w:rFonts w:ascii="Times New Roman" w:hAnsi="Times New Roman"/>
          <w:color w:val="000000"/>
          <w:sz w:val="28"/>
          <w:lang w:val="ru-RU"/>
        </w:rPr>
        <w:t>/</w:t>
      </w:r>
      <w:r w:rsidRPr="00465B3F">
        <w:rPr>
          <w:sz w:val="28"/>
          <w:lang w:val="ru-RU"/>
        </w:rPr>
        <w:br/>
      </w:r>
      <w:r w:rsidRPr="00465B3F">
        <w:rPr>
          <w:rFonts w:ascii="Times New Roman" w:hAnsi="Times New Roman"/>
          <w:color w:val="000000"/>
          <w:sz w:val="28"/>
          <w:lang w:val="ru-RU"/>
        </w:rPr>
        <w:lastRenderedPageBreak/>
        <w:t xml:space="preserve"> 4. Единая коллекция Цифровых Образовательных Ресурсов. – Режим доступа: </w:t>
      </w:r>
      <w:r>
        <w:rPr>
          <w:rFonts w:ascii="Times New Roman" w:hAnsi="Times New Roman"/>
          <w:color w:val="000000"/>
          <w:sz w:val="28"/>
        </w:rPr>
        <w:t>http</w:t>
      </w:r>
      <w:r w:rsidRPr="00465B3F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school</w:t>
      </w:r>
      <w:r w:rsidRPr="00465B3F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465B3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465B3F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465B3F">
        <w:rPr>
          <w:sz w:val="28"/>
          <w:lang w:val="ru-RU"/>
        </w:rPr>
        <w:br/>
      </w:r>
      <w:bookmarkStart w:id="15" w:name="b3e9be70-5c6b-42b4-b0b4-30ca1a14a2b3"/>
      <w:r w:rsidRPr="00465B3F">
        <w:rPr>
          <w:rFonts w:ascii="Times New Roman" w:hAnsi="Times New Roman"/>
          <w:color w:val="000000"/>
          <w:sz w:val="28"/>
          <w:lang w:val="ru-RU"/>
        </w:rPr>
        <w:t xml:space="preserve"> 5. </w:t>
      </w:r>
      <w:r>
        <w:rPr>
          <w:rFonts w:ascii="Times New Roman" w:hAnsi="Times New Roman"/>
          <w:color w:val="000000"/>
          <w:sz w:val="28"/>
        </w:rPr>
        <w:t>Российская Электронная Школа</w:t>
      </w:r>
      <w:bookmarkEnd w:id="15"/>
      <w:r>
        <w:rPr>
          <w:rFonts w:ascii="Times New Roman" w:hAnsi="Times New Roman"/>
          <w:color w:val="333333"/>
          <w:sz w:val="28"/>
        </w:rPr>
        <w:t>‌</w:t>
      </w:r>
      <w:r>
        <w:rPr>
          <w:rFonts w:ascii="Times New Roman" w:hAnsi="Times New Roman"/>
          <w:color w:val="000000"/>
          <w:sz w:val="28"/>
        </w:rPr>
        <w:t>​</w:t>
      </w:r>
    </w:p>
    <w:p w:rsidR="003C06AF" w:rsidRDefault="003C06AF">
      <w:pPr>
        <w:sectPr w:rsidR="003C06AF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7E2BC1" w:rsidRDefault="007E2BC1"/>
    <w:sectPr w:rsidR="007E2BC1" w:rsidSect="003C06A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3C06AF"/>
    <w:rsid w:val="003C06AF"/>
    <w:rsid w:val="0044509D"/>
    <w:rsid w:val="00465B3F"/>
    <w:rsid w:val="004F5012"/>
    <w:rsid w:val="00515760"/>
    <w:rsid w:val="00530F90"/>
    <w:rsid w:val="006E3AC8"/>
    <w:rsid w:val="007E2BC1"/>
    <w:rsid w:val="008A59BA"/>
    <w:rsid w:val="00B37F2B"/>
    <w:rsid w:val="00E558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3C06A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3C06A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6E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E3AC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m.edsoo.ru/7f411bf8" TargetMode="External"/><Relationship Id="rId18" Type="http://schemas.openxmlformats.org/officeDocument/2006/relationships/hyperlink" Target="https://m.edsoo.ru/7f411bf8" TargetMode="External"/><Relationship Id="rId26" Type="http://schemas.openxmlformats.org/officeDocument/2006/relationships/hyperlink" Target="https://m.edsoo.ru/7f411bf8" TargetMode="External"/><Relationship Id="rId39" Type="http://schemas.openxmlformats.org/officeDocument/2006/relationships/hyperlink" Target="https://m.edsoo.ru/7f412ea4" TargetMode="External"/><Relationship Id="rId21" Type="http://schemas.openxmlformats.org/officeDocument/2006/relationships/hyperlink" Target="https://m.edsoo.ru/7f411bf8" TargetMode="External"/><Relationship Id="rId34" Type="http://schemas.openxmlformats.org/officeDocument/2006/relationships/hyperlink" Target="https://m.edsoo.ru/7f411bf8" TargetMode="External"/><Relationship Id="rId42" Type="http://schemas.openxmlformats.org/officeDocument/2006/relationships/hyperlink" Target="https://m.edsoo.ru/7f412ea4" TargetMode="External"/><Relationship Id="rId47" Type="http://schemas.openxmlformats.org/officeDocument/2006/relationships/hyperlink" Target="https://m.edsoo.ru/7f412ea4" TargetMode="External"/><Relationship Id="rId50" Type="http://schemas.openxmlformats.org/officeDocument/2006/relationships/hyperlink" Target="https://m.edsoo.ru/7f412ea4" TargetMode="External"/><Relationship Id="rId55" Type="http://schemas.openxmlformats.org/officeDocument/2006/relationships/hyperlink" Target="https://m.edsoo.ru/7f412ea4" TargetMode="External"/><Relationship Id="rId63" Type="http://schemas.openxmlformats.org/officeDocument/2006/relationships/hyperlink" Target="https://m.edsoo.ru/f5e9668a" TargetMode="External"/><Relationship Id="rId68" Type="http://schemas.openxmlformats.org/officeDocument/2006/relationships/hyperlink" Target="https://m.edsoo.ru/f5e986ce" TargetMode="External"/><Relationship Id="rId76" Type="http://schemas.openxmlformats.org/officeDocument/2006/relationships/hyperlink" Target="https://m.edsoo.ru/f5e96e50" TargetMode="External"/><Relationship Id="rId7" Type="http://schemas.openxmlformats.org/officeDocument/2006/relationships/hyperlink" Target="https://m.edsoo.ru/7f411bf8" TargetMode="External"/><Relationship Id="rId71" Type="http://schemas.openxmlformats.org/officeDocument/2006/relationships/hyperlink" Target="https://m.edsoo.ru/f5e98bb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m.edsoo.ru/7f411bf8" TargetMode="External"/><Relationship Id="rId29" Type="http://schemas.openxmlformats.org/officeDocument/2006/relationships/hyperlink" Target="https://m.edsoo.ru/7f411bf8" TargetMode="External"/><Relationship Id="rId11" Type="http://schemas.openxmlformats.org/officeDocument/2006/relationships/hyperlink" Target="https://m.edsoo.ru/7f411bf8" TargetMode="External"/><Relationship Id="rId24" Type="http://schemas.openxmlformats.org/officeDocument/2006/relationships/hyperlink" Target="https://m.edsoo.ru/7f411bf8" TargetMode="External"/><Relationship Id="rId32" Type="http://schemas.openxmlformats.org/officeDocument/2006/relationships/hyperlink" Target="https://m.edsoo.ru/7f411bf8" TargetMode="External"/><Relationship Id="rId37" Type="http://schemas.openxmlformats.org/officeDocument/2006/relationships/hyperlink" Target="https://m.edsoo.ru/7f412ea4" TargetMode="External"/><Relationship Id="rId40" Type="http://schemas.openxmlformats.org/officeDocument/2006/relationships/hyperlink" Target="https://m.edsoo.ru/7f412ea4" TargetMode="External"/><Relationship Id="rId45" Type="http://schemas.openxmlformats.org/officeDocument/2006/relationships/hyperlink" Target="https://m.edsoo.ru/7f412ea4" TargetMode="External"/><Relationship Id="rId53" Type="http://schemas.openxmlformats.org/officeDocument/2006/relationships/hyperlink" Target="https://m.edsoo.ru/7f412ea4" TargetMode="External"/><Relationship Id="rId58" Type="http://schemas.openxmlformats.org/officeDocument/2006/relationships/hyperlink" Target="https://m.edsoo.ru/7f412ea4" TargetMode="External"/><Relationship Id="rId66" Type="http://schemas.openxmlformats.org/officeDocument/2006/relationships/hyperlink" Target="https://m.edsoo.ru/f5e96b94" TargetMode="External"/><Relationship Id="rId74" Type="http://schemas.openxmlformats.org/officeDocument/2006/relationships/hyperlink" Target="https://m.edsoo.ru/f5e98962" TargetMode="External"/><Relationship Id="rId79" Type="http://schemas.openxmlformats.org/officeDocument/2006/relationships/hyperlink" Target="https://m.edsoo.ru/f5e9a154" TargetMode="External"/><Relationship Id="rId5" Type="http://schemas.openxmlformats.org/officeDocument/2006/relationships/hyperlink" Target="https://m.edsoo.ru/7f411bf8" TargetMode="External"/><Relationship Id="rId61" Type="http://schemas.openxmlformats.org/officeDocument/2006/relationships/hyperlink" Target="https://m.edsoo.ru/7f412ea4" TargetMode="External"/><Relationship Id="rId10" Type="http://schemas.openxmlformats.org/officeDocument/2006/relationships/hyperlink" Target="https://m.edsoo.ru/7f411bf8" TargetMode="External"/><Relationship Id="rId19" Type="http://schemas.openxmlformats.org/officeDocument/2006/relationships/hyperlink" Target="https://m.edsoo.ru/7f411bf8" TargetMode="External"/><Relationship Id="rId31" Type="http://schemas.openxmlformats.org/officeDocument/2006/relationships/hyperlink" Target="https://m.edsoo.ru/7f411bf8" TargetMode="External"/><Relationship Id="rId44" Type="http://schemas.openxmlformats.org/officeDocument/2006/relationships/hyperlink" Target="https://m.edsoo.ru/7f412ea4" TargetMode="External"/><Relationship Id="rId52" Type="http://schemas.openxmlformats.org/officeDocument/2006/relationships/hyperlink" Target="https://m.edsoo.ru/7f412ea4" TargetMode="External"/><Relationship Id="rId60" Type="http://schemas.openxmlformats.org/officeDocument/2006/relationships/hyperlink" Target="https://m.edsoo.ru/7f412ea4" TargetMode="External"/><Relationship Id="rId65" Type="http://schemas.openxmlformats.org/officeDocument/2006/relationships/hyperlink" Target="https://m.edsoo.ru/f5e946aa" TargetMode="External"/><Relationship Id="rId73" Type="http://schemas.openxmlformats.org/officeDocument/2006/relationships/hyperlink" Target="https://m.edsoo.ru/f5e99ad8" TargetMode="External"/><Relationship Id="rId78" Type="http://schemas.openxmlformats.org/officeDocument/2006/relationships/hyperlink" Target="https://m.edsoo.ru/f5e95050" TargetMode="External"/><Relationship Id="rId81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m.edsoo.ru/7f411bf8" TargetMode="External"/><Relationship Id="rId14" Type="http://schemas.openxmlformats.org/officeDocument/2006/relationships/hyperlink" Target="https://m.edsoo.ru/7f411bf8" TargetMode="External"/><Relationship Id="rId22" Type="http://schemas.openxmlformats.org/officeDocument/2006/relationships/hyperlink" Target="https://m.edsoo.ru/7f411bf8" TargetMode="External"/><Relationship Id="rId27" Type="http://schemas.openxmlformats.org/officeDocument/2006/relationships/hyperlink" Target="https://m.edsoo.ru/7f411bf8" TargetMode="External"/><Relationship Id="rId30" Type="http://schemas.openxmlformats.org/officeDocument/2006/relationships/hyperlink" Target="https://m.edsoo.ru/7f411bf8" TargetMode="External"/><Relationship Id="rId35" Type="http://schemas.openxmlformats.org/officeDocument/2006/relationships/hyperlink" Target="https://m.edsoo.ru/7f412ea4" TargetMode="External"/><Relationship Id="rId43" Type="http://schemas.openxmlformats.org/officeDocument/2006/relationships/hyperlink" Target="https://m.edsoo.ru/7f412ea4" TargetMode="External"/><Relationship Id="rId48" Type="http://schemas.openxmlformats.org/officeDocument/2006/relationships/hyperlink" Target="https://m.edsoo.ru/7f412ea4" TargetMode="External"/><Relationship Id="rId56" Type="http://schemas.openxmlformats.org/officeDocument/2006/relationships/hyperlink" Target="https://m.edsoo.ru/7f412ea4" TargetMode="External"/><Relationship Id="rId64" Type="http://schemas.openxmlformats.org/officeDocument/2006/relationships/hyperlink" Target="https://m.edsoo.ru/f5e92d78" TargetMode="External"/><Relationship Id="rId69" Type="http://schemas.openxmlformats.org/officeDocument/2006/relationships/hyperlink" Target="https://m.edsoo.ru/f2a35116" TargetMode="External"/><Relationship Id="rId77" Type="http://schemas.openxmlformats.org/officeDocument/2006/relationships/hyperlink" Target="https://m.edsoo.ru/f5e98d86" TargetMode="External"/><Relationship Id="rId8" Type="http://schemas.openxmlformats.org/officeDocument/2006/relationships/hyperlink" Target="https://m.edsoo.ru/7f411bf8" TargetMode="External"/><Relationship Id="rId51" Type="http://schemas.openxmlformats.org/officeDocument/2006/relationships/hyperlink" Target="https://m.edsoo.ru/7f412ea4" TargetMode="External"/><Relationship Id="rId72" Type="http://schemas.openxmlformats.org/officeDocument/2006/relationships/hyperlink" Target="https://m.edsoo.ru/f5e942cc" TargetMode="External"/><Relationship Id="rId80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1bf8" TargetMode="External"/><Relationship Id="rId17" Type="http://schemas.openxmlformats.org/officeDocument/2006/relationships/hyperlink" Target="https://m.edsoo.ru/7f411bf8" TargetMode="External"/><Relationship Id="rId25" Type="http://schemas.openxmlformats.org/officeDocument/2006/relationships/hyperlink" Target="https://m.edsoo.ru/7f411bf8" TargetMode="External"/><Relationship Id="rId33" Type="http://schemas.openxmlformats.org/officeDocument/2006/relationships/hyperlink" Target="https://m.edsoo.ru/7f411bf8" TargetMode="External"/><Relationship Id="rId38" Type="http://schemas.openxmlformats.org/officeDocument/2006/relationships/hyperlink" Target="https://m.edsoo.ru/7f412ea4" TargetMode="External"/><Relationship Id="rId46" Type="http://schemas.openxmlformats.org/officeDocument/2006/relationships/hyperlink" Target="https://m.edsoo.ru/7f412ea4" TargetMode="External"/><Relationship Id="rId59" Type="http://schemas.openxmlformats.org/officeDocument/2006/relationships/hyperlink" Target="https://m.edsoo.ru/7f412ea4" TargetMode="External"/><Relationship Id="rId67" Type="http://schemas.openxmlformats.org/officeDocument/2006/relationships/hyperlink" Target="https://m.edsoo.ru/f5e92bb6" TargetMode="External"/><Relationship Id="rId20" Type="http://schemas.openxmlformats.org/officeDocument/2006/relationships/hyperlink" Target="https://m.edsoo.ru/7f411bf8" TargetMode="External"/><Relationship Id="rId41" Type="http://schemas.openxmlformats.org/officeDocument/2006/relationships/hyperlink" Target="https://m.edsoo.ru/7f412ea4" TargetMode="External"/><Relationship Id="rId54" Type="http://schemas.openxmlformats.org/officeDocument/2006/relationships/hyperlink" Target="https://m.edsoo.ru/7f412ea4" TargetMode="External"/><Relationship Id="rId62" Type="http://schemas.openxmlformats.org/officeDocument/2006/relationships/hyperlink" Target="https://m.edsoo.ru/7f412ea4" TargetMode="External"/><Relationship Id="rId70" Type="http://schemas.openxmlformats.org/officeDocument/2006/relationships/hyperlink" Target="https://m.edsoo.ru/f5e99484" TargetMode="External"/><Relationship Id="rId75" Type="http://schemas.openxmlformats.org/officeDocument/2006/relationships/hyperlink" Target="https://m.edsoo.ru/f5e93f52" TargetMode="External"/><Relationship Id="rId1" Type="http://schemas.openxmlformats.org/officeDocument/2006/relationships/styles" Target="styles.xml"/><Relationship Id="rId6" Type="http://schemas.openxmlformats.org/officeDocument/2006/relationships/hyperlink" Target="https://m.edsoo.ru/7f411bf8" TargetMode="External"/><Relationship Id="rId15" Type="http://schemas.openxmlformats.org/officeDocument/2006/relationships/hyperlink" Target="https://m.edsoo.ru/7f411bf8" TargetMode="External"/><Relationship Id="rId23" Type="http://schemas.openxmlformats.org/officeDocument/2006/relationships/hyperlink" Target="https://m.edsoo.ru/7f411bf8" TargetMode="External"/><Relationship Id="rId28" Type="http://schemas.openxmlformats.org/officeDocument/2006/relationships/hyperlink" Target="https://m.edsoo.ru/7f411bf8" TargetMode="External"/><Relationship Id="rId36" Type="http://schemas.openxmlformats.org/officeDocument/2006/relationships/hyperlink" Target="https://m.edsoo.ru/7f412ea4" TargetMode="External"/><Relationship Id="rId49" Type="http://schemas.openxmlformats.org/officeDocument/2006/relationships/hyperlink" Target="https://m.edsoo.ru/7f412ea4" TargetMode="External"/><Relationship Id="rId57" Type="http://schemas.openxmlformats.org/officeDocument/2006/relationships/hyperlink" Target="https://m.edsoo.ru/7f412ea4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84</Pages>
  <Words>17026</Words>
  <Characters>97050</Characters>
  <Application>Microsoft Office Word</Application>
  <DocSecurity>0</DocSecurity>
  <Lines>808</Lines>
  <Paragraphs>227</Paragraphs>
  <ScaleCrop>false</ScaleCrop>
  <Company>RePack by SPecialiST</Company>
  <LinksUpToDate>false</LinksUpToDate>
  <CharactersWithSpaces>113849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RePack by SPecialiST</cp:lastModifiedBy>
  <cp:revision>8</cp:revision>
  <cp:lastPrinted>2025-08-29T15:12:00Z</cp:lastPrinted>
  <dcterms:created xsi:type="dcterms:W3CDTF">2023-09-05T16:27:00Z</dcterms:created>
  <dcterms:modified xsi:type="dcterms:W3CDTF">2025-09-18T17:46:00Z</dcterms:modified>
</cp:coreProperties>
</file>